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F3" w:rsidRPr="00D575F3" w:rsidRDefault="00E60400" w:rsidP="00E60400">
      <w:pPr>
        <w:spacing w:after="0"/>
        <w:jc w:val="right"/>
        <w:rPr>
          <w:rFonts w:cs="Calibri"/>
          <w:b/>
          <w:sz w:val="18"/>
          <w:szCs w:val="18"/>
        </w:rPr>
      </w:pPr>
      <w:r>
        <w:rPr>
          <w:b/>
          <w:sz w:val="18"/>
          <w:szCs w:val="18"/>
        </w:rPr>
        <w:t>SSVEC  F</w:t>
      </w:r>
      <w:r w:rsidR="00D575F3" w:rsidRPr="00D575F3">
        <w:rPr>
          <w:rFonts w:cs="Calibri"/>
          <w:b/>
          <w:sz w:val="18"/>
          <w:szCs w:val="18"/>
        </w:rPr>
        <w:t xml:space="preserve">OR RELEASE </w:t>
      </w:r>
      <w:r>
        <w:rPr>
          <w:rFonts w:cs="Calibri"/>
          <w:b/>
          <w:sz w:val="18"/>
          <w:szCs w:val="18"/>
        </w:rPr>
        <w:t>I</w:t>
      </w:r>
      <w:r w:rsidR="00D575F3" w:rsidRPr="00D575F3">
        <w:rPr>
          <w:rFonts w:cs="Calibri"/>
          <w:b/>
          <w:sz w:val="18"/>
          <w:szCs w:val="18"/>
        </w:rPr>
        <w:t xml:space="preserve">N </w:t>
      </w:r>
    </w:p>
    <w:p w:rsidR="00D575F3" w:rsidRPr="00D575F3" w:rsidRDefault="00E60400" w:rsidP="00E60400">
      <w:pPr>
        <w:spacing w:after="0" w:line="240" w:lineRule="auto"/>
        <w:jc w:val="right"/>
        <w:rPr>
          <w:rFonts w:cs="Calibri"/>
          <w:b/>
          <w:sz w:val="18"/>
          <w:szCs w:val="18"/>
        </w:rPr>
      </w:pPr>
      <w:r>
        <w:rPr>
          <w:rFonts w:cs="Calibri"/>
          <w:b/>
          <w:sz w:val="18"/>
          <w:szCs w:val="18"/>
        </w:rPr>
        <w:t>APRIL &amp; MAY COMMUNITY UPDATES</w:t>
      </w:r>
      <w:r w:rsidR="00D575F3" w:rsidRPr="00D575F3">
        <w:rPr>
          <w:rFonts w:cs="Calibri"/>
          <w:b/>
          <w:sz w:val="18"/>
          <w:szCs w:val="18"/>
        </w:rPr>
        <w:t xml:space="preserve">, 2011 </w:t>
      </w:r>
    </w:p>
    <w:p w:rsidR="00D575F3" w:rsidRPr="00D575F3" w:rsidRDefault="00D575F3" w:rsidP="00D575F3">
      <w:pPr>
        <w:spacing w:after="0" w:line="240" w:lineRule="auto"/>
        <w:jc w:val="right"/>
        <w:rPr>
          <w:rFonts w:cs="Calibri"/>
          <w:sz w:val="18"/>
          <w:szCs w:val="18"/>
        </w:rPr>
      </w:pPr>
    </w:p>
    <w:p w:rsidR="00D575F3" w:rsidRPr="00D575F3" w:rsidRDefault="00D575F3" w:rsidP="00D575F3">
      <w:pPr>
        <w:spacing w:after="0" w:line="240" w:lineRule="auto"/>
        <w:jc w:val="right"/>
        <w:rPr>
          <w:rFonts w:cs="Calibri"/>
          <w:sz w:val="18"/>
          <w:szCs w:val="18"/>
        </w:rPr>
      </w:pPr>
      <w:r w:rsidRPr="00D575F3">
        <w:rPr>
          <w:rFonts w:cs="Calibri"/>
          <w:sz w:val="18"/>
          <w:szCs w:val="18"/>
        </w:rPr>
        <w:t>CONTACT:  Karen Kay Husted</w:t>
      </w:r>
    </w:p>
    <w:p w:rsidR="00D575F3" w:rsidRPr="00D575F3" w:rsidRDefault="00D575F3" w:rsidP="00D575F3">
      <w:pPr>
        <w:spacing w:after="0" w:line="240" w:lineRule="auto"/>
        <w:jc w:val="right"/>
        <w:rPr>
          <w:rFonts w:cs="Calibri"/>
          <w:sz w:val="18"/>
          <w:szCs w:val="18"/>
        </w:rPr>
      </w:pPr>
      <w:r w:rsidRPr="00D575F3">
        <w:rPr>
          <w:rFonts w:cs="Calibri"/>
          <w:sz w:val="18"/>
          <w:szCs w:val="18"/>
        </w:rPr>
        <w:t>520-558-2346 - Ph/FX</w:t>
      </w:r>
    </w:p>
    <w:p w:rsidR="00D575F3" w:rsidRPr="00D575F3" w:rsidRDefault="00D575F3" w:rsidP="00D575F3">
      <w:pPr>
        <w:spacing w:after="0" w:line="240" w:lineRule="auto"/>
        <w:jc w:val="right"/>
        <w:rPr>
          <w:rFonts w:cs="Calibri"/>
          <w:sz w:val="18"/>
          <w:szCs w:val="18"/>
        </w:rPr>
      </w:pPr>
      <w:r w:rsidRPr="00D575F3">
        <w:rPr>
          <w:rFonts w:cs="Calibri"/>
          <w:sz w:val="18"/>
          <w:szCs w:val="18"/>
        </w:rPr>
        <w:t>520-400-1474 - Cell</w:t>
      </w:r>
    </w:p>
    <w:p w:rsidR="00D575F3" w:rsidRPr="00D575F3" w:rsidRDefault="00D575F3" w:rsidP="00D575F3">
      <w:pPr>
        <w:spacing w:after="0" w:line="240" w:lineRule="auto"/>
        <w:jc w:val="right"/>
        <w:rPr>
          <w:rFonts w:cs="Calibri"/>
          <w:sz w:val="18"/>
          <w:szCs w:val="18"/>
          <w:u w:val="single"/>
        </w:rPr>
      </w:pPr>
      <w:r w:rsidRPr="00D575F3">
        <w:rPr>
          <w:rFonts w:cs="Calibri"/>
          <w:sz w:val="18"/>
          <w:szCs w:val="18"/>
          <w:u w:val="single"/>
        </w:rPr>
        <w:t>karenkkhusted@gmail.com</w:t>
      </w:r>
    </w:p>
    <w:p w:rsidR="00D575F3" w:rsidRPr="00D575F3" w:rsidRDefault="00D575F3" w:rsidP="00D575F3">
      <w:pPr>
        <w:spacing w:after="0" w:line="240" w:lineRule="auto"/>
        <w:jc w:val="right"/>
        <w:rPr>
          <w:rFonts w:cs="Calibri"/>
          <w:sz w:val="18"/>
          <w:szCs w:val="18"/>
        </w:rPr>
      </w:pPr>
    </w:p>
    <w:p w:rsidR="00D575F3" w:rsidRPr="00D575F3" w:rsidRDefault="00D575F3" w:rsidP="00D575F3">
      <w:pPr>
        <w:spacing w:after="0" w:line="240" w:lineRule="auto"/>
        <w:jc w:val="center"/>
        <w:rPr>
          <w:rFonts w:cs="Calibri"/>
          <w:b/>
          <w:sz w:val="18"/>
          <w:szCs w:val="18"/>
        </w:rPr>
      </w:pPr>
    </w:p>
    <w:p w:rsidR="00D575F3" w:rsidRPr="00D575F3" w:rsidRDefault="00D575F3" w:rsidP="00D575F3">
      <w:pPr>
        <w:spacing w:after="0" w:line="240" w:lineRule="auto"/>
        <w:jc w:val="center"/>
        <w:rPr>
          <w:rFonts w:cs="Calibri"/>
          <w:b/>
        </w:rPr>
      </w:pPr>
      <w:r w:rsidRPr="00D575F3">
        <w:rPr>
          <w:rFonts w:cs="Calibri"/>
          <w:b/>
        </w:rPr>
        <w:t>SOMETHING GOOD IS HAPPENING IN ARIZONA!</w:t>
      </w:r>
    </w:p>
    <w:p w:rsidR="00D575F3" w:rsidRPr="00D575F3" w:rsidRDefault="00D575F3" w:rsidP="00D575F3">
      <w:pPr>
        <w:spacing w:after="0" w:line="240" w:lineRule="auto"/>
        <w:jc w:val="center"/>
        <w:rPr>
          <w:rFonts w:cs="Calibri"/>
          <w:b/>
          <w:sz w:val="18"/>
          <w:szCs w:val="18"/>
        </w:rPr>
      </w:pPr>
      <w:r w:rsidRPr="00D575F3">
        <w:rPr>
          <w:rFonts w:cs="Calibri"/>
          <w:b/>
          <w:sz w:val="18"/>
          <w:szCs w:val="18"/>
        </w:rPr>
        <w:t>SOUTHEASTERN ARIZONA ARTS IN ACADEMICS (SAAA)</w:t>
      </w:r>
    </w:p>
    <w:p w:rsidR="00D575F3" w:rsidRPr="00D575F3" w:rsidRDefault="00D575F3" w:rsidP="00D575F3">
      <w:pPr>
        <w:spacing w:after="0" w:line="240" w:lineRule="auto"/>
        <w:jc w:val="center"/>
        <w:rPr>
          <w:rFonts w:cs="Calibri"/>
          <w:b/>
          <w:sz w:val="18"/>
          <w:szCs w:val="18"/>
        </w:rPr>
      </w:pPr>
    </w:p>
    <w:p w:rsidR="00D575F3" w:rsidRPr="00D575F3" w:rsidRDefault="00D575F3" w:rsidP="00D575F3">
      <w:pPr>
        <w:pStyle w:val="paragraph"/>
        <w:spacing w:before="0" w:beforeAutospacing="0" w:after="80" w:afterAutospacing="0"/>
        <w:jc w:val="both"/>
        <w:textAlignment w:val="baseline"/>
        <w:rPr>
          <w:rStyle w:val="textrun"/>
          <w:rFonts w:ascii="Calibri" w:hAnsi="Calibri" w:cs="Calibri"/>
          <w:b/>
          <w:bCs/>
          <w:sz w:val="18"/>
          <w:szCs w:val="18"/>
        </w:rPr>
      </w:pPr>
      <w:r w:rsidRPr="00D575F3">
        <w:rPr>
          <w:rStyle w:val="textrun"/>
          <w:rFonts w:ascii="Calibri" w:hAnsi="Calibri" w:cs="Calibri"/>
          <w:b/>
          <w:bCs/>
          <w:sz w:val="18"/>
          <w:szCs w:val="18"/>
        </w:rPr>
        <w:t xml:space="preserve">The U.S. Department of Education made an investment of just under $900,000 to fund a three year grant for an Arts Integration Model Program in Southern Arizona rural schools.  Culminating events for this project are currently being planned for:   </w:t>
      </w:r>
    </w:p>
    <w:p w:rsidR="00D575F3" w:rsidRPr="00D575F3" w:rsidRDefault="00D575F3" w:rsidP="00D575F3">
      <w:pPr>
        <w:pStyle w:val="paragraph"/>
        <w:numPr>
          <w:ilvl w:val="0"/>
          <w:numId w:val="1"/>
        </w:numPr>
        <w:spacing w:before="0" w:beforeAutospacing="0" w:after="80" w:afterAutospacing="0"/>
        <w:jc w:val="both"/>
        <w:textAlignment w:val="baseline"/>
        <w:rPr>
          <w:rStyle w:val="textrun"/>
          <w:rFonts w:ascii="Calibri" w:hAnsi="Calibri" w:cs="Calibri"/>
          <w:b/>
          <w:bCs/>
          <w:sz w:val="18"/>
          <w:szCs w:val="18"/>
        </w:rPr>
      </w:pPr>
      <w:r w:rsidRPr="00D575F3">
        <w:rPr>
          <w:rStyle w:val="textrun"/>
          <w:rFonts w:ascii="Calibri" w:hAnsi="Calibri" w:cs="Calibri"/>
          <w:b/>
          <w:bCs/>
          <w:sz w:val="18"/>
          <w:szCs w:val="18"/>
        </w:rPr>
        <w:t xml:space="preserve">Thursday, April 28 in at the Safford Performing Arts Center, 10:00 a.m. – 2:00 p.m. in Safford, AZ and </w:t>
      </w:r>
    </w:p>
    <w:p w:rsidR="00D575F3" w:rsidRPr="00D575F3" w:rsidRDefault="00D575F3" w:rsidP="00D575F3">
      <w:pPr>
        <w:pStyle w:val="paragraph"/>
        <w:numPr>
          <w:ilvl w:val="0"/>
          <w:numId w:val="1"/>
        </w:numPr>
        <w:spacing w:before="0" w:beforeAutospacing="0" w:after="80" w:afterAutospacing="0"/>
        <w:jc w:val="both"/>
        <w:textAlignment w:val="baseline"/>
        <w:rPr>
          <w:rStyle w:val="textrun"/>
          <w:rFonts w:ascii="Calibri" w:hAnsi="Calibri" w:cs="Calibri"/>
          <w:b/>
          <w:bCs/>
          <w:sz w:val="18"/>
          <w:szCs w:val="18"/>
        </w:rPr>
      </w:pPr>
      <w:r w:rsidRPr="00D575F3">
        <w:rPr>
          <w:rStyle w:val="textrun"/>
          <w:rFonts w:ascii="Calibri" w:hAnsi="Calibri" w:cs="Calibri"/>
          <w:b/>
          <w:bCs/>
          <w:sz w:val="18"/>
          <w:szCs w:val="18"/>
        </w:rPr>
        <w:t>Wednesday, May 4 at 1:00 – 4:00 p.m. at the Phoenix  Art Museum in Phoenix, AZ.</w:t>
      </w:r>
    </w:p>
    <w:p w:rsidR="00D575F3" w:rsidRPr="00D575F3" w:rsidRDefault="00D575F3" w:rsidP="00D575F3">
      <w:pPr>
        <w:pStyle w:val="paragraph"/>
        <w:numPr>
          <w:ilvl w:val="0"/>
          <w:numId w:val="1"/>
        </w:numPr>
        <w:spacing w:before="0" w:beforeAutospacing="0" w:after="80" w:afterAutospacing="0"/>
        <w:jc w:val="both"/>
        <w:textAlignment w:val="baseline"/>
        <w:rPr>
          <w:rFonts w:asciiTheme="minorHAnsi" w:hAnsiTheme="minorHAnsi" w:cstheme="minorHAnsi"/>
          <w:b/>
          <w:bCs/>
          <w:sz w:val="18"/>
          <w:szCs w:val="18"/>
        </w:rPr>
      </w:pPr>
      <w:r w:rsidRPr="00D575F3">
        <w:rPr>
          <w:rFonts w:asciiTheme="minorHAnsi" w:hAnsiTheme="minorHAnsi" w:cstheme="minorHAnsi"/>
          <w:b/>
          <w:sz w:val="18"/>
          <w:szCs w:val="18"/>
        </w:rPr>
        <w:t>In addition, SAAA student's art will be displayed at the Arizona State Capitol as well as twenty-two other locations throughout the Valley.</w:t>
      </w:r>
    </w:p>
    <w:p w:rsidR="00D575F3" w:rsidRPr="00D575F3" w:rsidRDefault="00D575F3" w:rsidP="00D575F3">
      <w:pPr>
        <w:pStyle w:val="paragraph"/>
        <w:spacing w:before="0" w:beforeAutospacing="0" w:after="80" w:afterAutospacing="0"/>
        <w:jc w:val="both"/>
        <w:textAlignment w:val="baseline"/>
        <w:rPr>
          <w:rStyle w:val="textrun"/>
          <w:rFonts w:ascii="Calibri" w:hAnsi="Calibri" w:cs="Calibri"/>
          <w:sz w:val="18"/>
          <w:szCs w:val="18"/>
        </w:rPr>
      </w:pPr>
      <w:r w:rsidRPr="00D575F3">
        <w:rPr>
          <w:rFonts w:ascii="Calibri" w:hAnsi="Calibri" w:cs="Calibri"/>
          <w:b/>
          <w:sz w:val="18"/>
          <w:szCs w:val="18"/>
        </w:rPr>
        <w:t> </w:t>
      </w:r>
      <w:r w:rsidRPr="00D575F3">
        <w:rPr>
          <w:rStyle w:val="textrun"/>
          <w:rFonts w:ascii="Calibri" w:hAnsi="Calibri" w:cs="Calibri"/>
          <w:b/>
          <w:sz w:val="18"/>
          <w:szCs w:val="18"/>
        </w:rPr>
        <w:t>Karen Husted</w:t>
      </w:r>
      <w:r w:rsidRPr="00D575F3">
        <w:rPr>
          <w:rStyle w:val="textrun"/>
          <w:rFonts w:ascii="Calibri" w:hAnsi="Calibri" w:cs="Calibri"/>
          <w:sz w:val="18"/>
          <w:szCs w:val="18"/>
        </w:rPr>
        <w:t xml:space="preserve"> is the Director of </w:t>
      </w:r>
      <w:r w:rsidRPr="00D575F3">
        <w:rPr>
          <w:rStyle w:val="textrun"/>
          <w:rFonts w:ascii="Calibri" w:hAnsi="Calibri" w:cs="Calibri"/>
          <w:i/>
          <w:sz w:val="18"/>
          <w:szCs w:val="18"/>
        </w:rPr>
        <w:t>The Arts for “Border” Children</w:t>
      </w:r>
      <w:r w:rsidRPr="00D575F3">
        <w:rPr>
          <w:rStyle w:val="textrun"/>
          <w:rFonts w:ascii="Calibri" w:hAnsi="Calibri" w:cs="Calibri"/>
          <w:sz w:val="18"/>
          <w:szCs w:val="18"/>
        </w:rPr>
        <w:t xml:space="preserve"> and is the facilitator for the Southeast Arizona Arts in Academics (SAAA) professional development project.  SAAA is a consortium of eight rural Arizona schools.  The project is a unique concept to bring arts integration through professional teaching artists to the SAAA schools.  </w:t>
      </w:r>
    </w:p>
    <w:p w:rsidR="00D575F3" w:rsidRPr="00D575F3" w:rsidRDefault="00D575F3" w:rsidP="00D575F3">
      <w:pPr>
        <w:pStyle w:val="paragraph"/>
        <w:spacing w:before="0" w:beforeAutospacing="0" w:after="0" w:afterAutospacing="0"/>
        <w:jc w:val="both"/>
        <w:textAlignment w:val="baseline"/>
        <w:rPr>
          <w:rFonts w:ascii="Calibri" w:hAnsi="Calibri" w:cs="Calibri"/>
          <w:sz w:val="18"/>
          <w:szCs w:val="18"/>
        </w:rPr>
      </w:pPr>
      <w:r w:rsidRPr="00D575F3">
        <w:rPr>
          <w:rStyle w:val="textrun"/>
          <w:rFonts w:ascii="Calibri" w:hAnsi="Calibri" w:cs="Calibri"/>
          <w:sz w:val="18"/>
          <w:szCs w:val="18"/>
        </w:rPr>
        <w:t>The rural schools in Arizona have had a significant need for a program such as SAAA due to several factors including distance, isolation and limited funding making it difficult for students to be exposed to the arts and to work with master artisans.  In addition, teaching staffs were not prepared to teach the arts or incorporate art forms into their regular curriculum; and in most cases, art was not present as part of the school culture.  SAAA has built an infrastructure that will sustain art culture through efforts of the teachers, students, school administration, staff and community support.</w:t>
      </w:r>
    </w:p>
    <w:p w:rsidR="004E7CCD" w:rsidRPr="00D575F3" w:rsidRDefault="004E7CCD">
      <w:pPr>
        <w:rPr>
          <w:sz w:val="18"/>
          <w:szCs w:val="18"/>
        </w:rPr>
      </w:pPr>
    </w:p>
    <w:sectPr w:rsidR="004E7CCD" w:rsidRPr="00D575F3" w:rsidSect="00DD0443">
      <w:pgSz w:w="12240" w:h="15840"/>
      <w:pgMar w:top="1440" w:right="288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5FAE"/>
    <w:multiLevelType w:val="hybridMultilevel"/>
    <w:tmpl w:val="BD4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defaultTabStop w:val="720"/>
  <w:drawingGridHorizontalSpacing w:val="110"/>
  <w:displayHorizontalDrawingGridEvery w:val="2"/>
  <w:characterSpacingControl w:val="doNotCompress"/>
  <w:compat/>
  <w:rsids>
    <w:rsidRoot w:val="00D575F3"/>
    <w:rsid w:val="004E7CCD"/>
    <w:rsid w:val="00715E5B"/>
    <w:rsid w:val="00D575F3"/>
    <w:rsid w:val="00DD0443"/>
    <w:rsid w:val="00E60400"/>
    <w:rsid w:val="00FF4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75F3"/>
    <w:pPr>
      <w:spacing w:before="100" w:beforeAutospacing="1" w:after="100" w:afterAutospacing="1" w:line="240" w:lineRule="auto"/>
    </w:pPr>
    <w:rPr>
      <w:rFonts w:ascii="Times New Roman" w:eastAsia="Times New Roman" w:hAnsi="Times New Roman"/>
      <w:sz w:val="24"/>
      <w:szCs w:val="24"/>
    </w:rPr>
  </w:style>
  <w:style w:type="character" w:customStyle="1" w:styleId="textrun">
    <w:name w:val="textrun"/>
    <w:basedOn w:val="DefaultParagraphFont"/>
    <w:rsid w:val="00D575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2011-03-11T15:24:00Z</dcterms:created>
  <dcterms:modified xsi:type="dcterms:W3CDTF">2011-03-11T15:25:00Z</dcterms:modified>
</cp:coreProperties>
</file>